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E7" w:rsidRPr="008B04E7" w:rsidRDefault="008B04E7" w:rsidP="008B04E7">
      <w:p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Es kommt immer wieder vor, dass Fach- und </w:t>
      </w:r>
      <w:proofErr w:type="spellStart"/>
      <w:r w:rsidRPr="008B04E7">
        <w:rPr>
          <w:rFonts w:ascii="Times New Roman" w:eastAsia="Times New Roman" w:hAnsi="Times New Roman" w:cs="Times New Roman"/>
          <w:sz w:val="24"/>
          <w:szCs w:val="24"/>
          <w:lang w:eastAsia="de-DE"/>
        </w:rPr>
        <w:t>Führungkräfte</w:t>
      </w:r>
      <w:proofErr w:type="spellEnd"/>
      <w:r w:rsidRPr="008B04E7">
        <w:rPr>
          <w:rFonts w:ascii="Times New Roman" w:eastAsia="Times New Roman" w:hAnsi="Times New Roman" w:cs="Times New Roman"/>
          <w:sz w:val="24"/>
          <w:szCs w:val="24"/>
          <w:lang w:eastAsia="de-DE"/>
        </w:rPr>
        <w:t xml:space="preserve"> einen Event zu planen haben. Wer nicht täglich Veranstaltungen plant und organisiert, unterschätzt gerne den erforderlichen Aufwand für Zeit und Ressourcen. Hilfreich ist es, sich bereits von Anfang an ein Konzept zurechtzulegen und die wichtigsten Punkte festzuhalten. So grenzen Sie einerseits Ziele, Umfang und Aufwand ab und können auch sehr schnell einschätzen, wie viel Sie selbst bewältigen können und wie viel Unterstützung zusätzlich eingeholt werden sollte.</w:t>
      </w:r>
    </w:p>
    <w:p w:rsidR="008B04E7" w:rsidRPr="008B04E7" w:rsidRDefault="008B04E7" w:rsidP="008B04E7">
      <w:pPr>
        <w:spacing w:before="100" w:beforeAutospacing="1" w:after="100" w:afterAutospacing="1"/>
        <w:outlineLvl w:val="1"/>
        <w:rPr>
          <w:rFonts w:ascii="Times New Roman" w:eastAsia="Times New Roman" w:hAnsi="Times New Roman" w:cs="Times New Roman"/>
          <w:b/>
          <w:bCs/>
          <w:sz w:val="36"/>
          <w:szCs w:val="36"/>
          <w:lang w:eastAsia="de-DE"/>
        </w:rPr>
      </w:pPr>
      <w:r w:rsidRPr="008B04E7">
        <w:rPr>
          <w:rFonts w:ascii="Times New Roman" w:eastAsia="Times New Roman" w:hAnsi="Times New Roman" w:cs="Times New Roman"/>
          <w:b/>
          <w:bCs/>
          <w:sz w:val="36"/>
          <w:szCs w:val="36"/>
          <w:lang w:eastAsia="de-DE"/>
        </w:rPr>
        <w:t>Phase 1: Grundsatzentscheide</w:t>
      </w:r>
    </w:p>
    <w:p w:rsidR="008B04E7" w:rsidRPr="008B04E7" w:rsidRDefault="008B04E7" w:rsidP="008B04E7">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Ziele und Zielpublikum definieren</w:t>
      </w:r>
    </w:p>
    <w:p w:rsidR="008B04E7" w:rsidRPr="008B04E7" w:rsidRDefault="008B04E7" w:rsidP="008B04E7">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Datum festlegen </w:t>
      </w:r>
    </w:p>
    <w:p w:rsidR="008B04E7" w:rsidRPr="008B04E7" w:rsidRDefault="008B04E7" w:rsidP="008B04E7">
      <w:pPr>
        <w:numPr>
          <w:ilvl w:val="1"/>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Absprache mit internen und externen Exponenten</w:t>
      </w:r>
    </w:p>
    <w:p w:rsidR="008B04E7" w:rsidRPr="008B04E7" w:rsidRDefault="008B04E7" w:rsidP="008B04E7">
      <w:pPr>
        <w:numPr>
          <w:ilvl w:val="1"/>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Auf Terminkollisionen hin überprüfen</w:t>
      </w:r>
    </w:p>
    <w:p w:rsidR="008B04E7" w:rsidRPr="008B04E7" w:rsidRDefault="008B04E7" w:rsidP="008B04E7">
      <w:pPr>
        <w:numPr>
          <w:ilvl w:val="0"/>
          <w:numId w:val="1"/>
        </w:numPr>
        <w:spacing w:before="100" w:beforeAutospacing="1" w:after="100" w:afterAutospacing="1"/>
        <w:rPr>
          <w:rFonts w:ascii="Times New Roman" w:eastAsia="Times New Roman" w:hAnsi="Times New Roman" w:cs="Times New Roman"/>
          <w:sz w:val="24"/>
          <w:szCs w:val="24"/>
          <w:lang w:eastAsia="de-DE"/>
        </w:rPr>
      </w:pPr>
      <w:proofErr w:type="spellStart"/>
      <w:r w:rsidRPr="008B04E7">
        <w:rPr>
          <w:rFonts w:ascii="Times New Roman" w:eastAsia="Times New Roman" w:hAnsi="Times New Roman" w:cs="Times New Roman"/>
          <w:sz w:val="24"/>
          <w:szCs w:val="24"/>
          <w:lang w:eastAsia="de-DE"/>
        </w:rPr>
        <w:t>Grösse</w:t>
      </w:r>
      <w:proofErr w:type="spellEnd"/>
      <w:r w:rsidRPr="008B04E7">
        <w:rPr>
          <w:rFonts w:ascii="Times New Roman" w:eastAsia="Times New Roman" w:hAnsi="Times New Roman" w:cs="Times New Roman"/>
          <w:sz w:val="24"/>
          <w:szCs w:val="24"/>
          <w:lang w:eastAsia="de-DE"/>
        </w:rPr>
        <w:t xml:space="preserve"> des Anlasses eingrenzen </w:t>
      </w:r>
    </w:p>
    <w:p w:rsidR="008B04E7" w:rsidRPr="008B04E7" w:rsidRDefault="008B04E7" w:rsidP="008B04E7">
      <w:pPr>
        <w:numPr>
          <w:ilvl w:val="1"/>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Dauer</w:t>
      </w:r>
    </w:p>
    <w:p w:rsidR="008B04E7" w:rsidRPr="008B04E7" w:rsidRDefault="008B04E7" w:rsidP="008B04E7">
      <w:pPr>
        <w:numPr>
          <w:ilvl w:val="1"/>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Geschätzte Teilnehmerzahl</w:t>
      </w:r>
    </w:p>
    <w:p w:rsidR="008B04E7" w:rsidRPr="008B04E7" w:rsidRDefault="008B04E7" w:rsidP="008B04E7">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Wahl der Räume </w:t>
      </w:r>
    </w:p>
    <w:p w:rsidR="008B04E7" w:rsidRPr="008B04E7" w:rsidRDefault="008B04E7" w:rsidP="008B04E7">
      <w:pPr>
        <w:numPr>
          <w:ilvl w:val="1"/>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Definieren Veranstaltungsart</w:t>
      </w:r>
    </w:p>
    <w:p w:rsidR="008B04E7" w:rsidRPr="008B04E7" w:rsidRDefault="008B04E7" w:rsidP="008B04E7">
      <w:pPr>
        <w:numPr>
          <w:ilvl w:val="1"/>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Bedarf festlegen</w:t>
      </w:r>
    </w:p>
    <w:p w:rsidR="008B04E7" w:rsidRPr="008B04E7" w:rsidRDefault="008B04E7" w:rsidP="008B04E7">
      <w:pPr>
        <w:numPr>
          <w:ilvl w:val="1"/>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Benötigte Parkplätze</w:t>
      </w:r>
    </w:p>
    <w:p w:rsidR="008B04E7" w:rsidRPr="008B04E7" w:rsidRDefault="008B04E7" w:rsidP="008B04E7">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Bestimmen des Ortes </w:t>
      </w:r>
    </w:p>
    <w:p w:rsidR="008B04E7" w:rsidRPr="008B04E7" w:rsidRDefault="008B04E7" w:rsidP="008B04E7">
      <w:pPr>
        <w:numPr>
          <w:ilvl w:val="1"/>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Erreichbarkeit</w:t>
      </w:r>
    </w:p>
    <w:p w:rsidR="008B04E7" w:rsidRPr="008B04E7" w:rsidRDefault="008B04E7" w:rsidP="008B04E7">
      <w:pPr>
        <w:numPr>
          <w:ilvl w:val="1"/>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Möglichkeiten für Rahmenprogramme</w:t>
      </w:r>
    </w:p>
    <w:p w:rsidR="008B04E7" w:rsidRPr="008B04E7" w:rsidRDefault="008B04E7" w:rsidP="008B04E7">
      <w:pPr>
        <w:numPr>
          <w:ilvl w:val="1"/>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Öffentliche Verkehrsmittel</w:t>
      </w:r>
    </w:p>
    <w:p w:rsidR="008B04E7" w:rsidRPr="008B04E7" w:rsidRDefault="008B04E7" w:rsidP="008B04E7">
      <w:pPr>
        <w:numPr>
          <w:ilvl w:val="1"/>
          <w:numId w:val="1"/>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Übernachtungsmöglichkeiten</w:t>
      </w:r>
    </w:p>
    <w:p w:rsidR="008B04E7" w:rsidRPr="008B04E7" w:rsidRDefault="008B04E7" w:rsidP="008B04E7">
      <w:pPr>
        <w:spacing w:before="100" w:beforeAutospacing="1" w:after="100" w:afterAutospacing="1"/>
        <w:outlineLvl w:val="1"/>
        <w:rPr>
          <w:rFonts w:ascii="Times New Roman" w:eastAsia="Times New Roman" w:hAnsi="Times New Roman" w:cs="Times New Roman"/>
          <w:b/>
          <w:bCs/>
          <w:sz w:val="36"/>
          <w:szCs w:val="36"/>
          <w:lang w:eastAsia="de-DE"/>
        </w:rPr>
      </w:pPr>
      <w:r w:rsidRPr="008B04E7">
        <w:rPr>
          <w:rFonts w:ascii="Times New Roman" w:eastAsia="Times New Roman" w:hAnsi="Times New Roman" w:cs="Times New Roman"/>
          <w:b/>
          <w:bCs/>
          <w:sz w:val="36"/>
          <w:szCs w:val="36"/>
          <w:lang w:eastAsia="de-DE"/>
        </w:rPr>
        <w:t>Phase 2: Grobplanung</w:t>
      </w:r>
    </w:p>
    <w:p w:rsidR="008B04E7" w:rsidRPr="008B04E7" w:rsidRDefault="008B04E7" w:rsidP="008B04E7">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Konzept erstellen </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Zielsetzungen</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Zielgruppe</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Hauptthema der Veranstaltung</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Potentieller Teilnehmerkreis</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Gesellschaftlicher Rahmen </w:t>
      </w:r>
    </w:p>
    <w:p w:rsidR="008B04E7" w:rsidRPr="008B04E7" w:rsidRDefault="008B04E7" w:rsidP="008B04E7">
      <w:pPr>
        <w:numPr>
          <w:ilvl w:val="2"/>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Stil</w:t>
      </w:r>
    </w:p>
    <w:p w:rsidR="008B04E7" w:rsidRPr="008B04E7" w:rsidRDefault="008B04E7" w:rsidP="008B04E7">
      <w:pPr>
        <w:numPr>
          <w:ilvl w:val="2"/>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Örtlichkeiten</w:t>
      </w:r>
    </w:p>
    <w:p w:rsidR="008B04E7" w:rsidRPr="008B04E7" w:rsidRDefault="008B04E7" w:rsidP="008B04E7">
      <w:pPr>
        <w:numPr>
          <w:ilvl w:val="2"/>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Teilnahme Partner</w:t>
      </w:r>
    </w:p>
    <w:p w:rsidR="008B04E7" w:rsidRPr="008B04E7" w:rsidRDefault="008B04E7" w:rsidP="008B04E7">
      <w:pPr>
        <w:numPr>
          <w:ilvl w:val="2"/>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Unterhaltungsprogramm</w:t>
      </w:r>
    </w:p>
    <w:p w:rsidR="008B04E7" w:rsidRPr="008B04E7" w:rsidRDefault="008B04E7" w:rsidP="008B04E7">
      <w:pPr>
        <w:numPr>
          <w:ilvl w:val="2"/>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Kleidung</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Interne Referenten</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Externe Referenten</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Grobablauf</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Grobtermine</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Grobbudget</w:t>
      </w:r>
    </w:p>
    <w:p w:rsidR="008B04E7" w:rsidRPr="008B04E7" w:rsidRDefault="008B04E7" w:rsidP="008B04E7">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Genehmigung einholen </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Vernehmlassung Konzept</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Korrekturen und Ergänzungen</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Präsentation Konzept und Budget</w:t>
      </w:r>
    </w:p>
    <w:p w:rsidR="008B04E7" w:rsidRPr="008B04E7" w:rsidRDefault="008B04E7" w:rsidP="008B04E7">
      <w:pPr>
        <w:numPr>
          <w:ilvl w:val="0"/>
          <w:numId w:val="2"/>
        </w:numPr>
        <w:spacing w:before="100" w:beforeAutospacing="1" w:after="100" w:afterAutospacing="1"/>
        <w:rPr>
          <w:rFonts w:ascii="Times New Roman" w:eastAsia="Times New Roman" w:hAnsi="Times New Roman" w:cs="Times New Roman"/>
          <w:sz w:val="24"/>
          <w:szCs w:val="24"/>
          <w:lang w:eastAsia="de-DE"/>
        </w:rPr>
      </w:pPr>
      <w:proofErr w:type="spellStart"/>
      <w:r w:rsidRPr="008B04E7">
        <w:rPr>
          <w:rFonts w:ascii="Times New Roman" w:eastAsia="Times New Roman" w:hAnsi="Times New Roman" w:cs="Times New Roman"/>
          <w:sz w:val="24"/>
          <w:szCs w:val="24"/>
          <w:lang w:eastAsia="de-DE"/>
        </w:rPr>
        <w:t>Sofortmassnahmen</w:t>
      </w:r>
      <w:proofErr w:type="spellEnd"/>
      <w:r w:rsidRPr="008B04E7">
        <w:rPr>
          <w:rFonts w:ascii="Times New Roman" w:eastAsia="Times New Roman" w:hAnsi="Times New Roman" w:cs="Times New Roman"/>
          <w:sz w:val="24"/>
          <w:szCs w:val="24"/>
          <w:lang w:eastAsia="de-DE"/>
        </w:rPr>
        <w:t xml:space="preserve"> einleiten </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Bestätigen aller provisorischen Reservationen</w:t>
      </w:r>
    </w:p>
    <w:p w:rsidR="008B04E7" w:rsidRPr="008B04E7" w:rsidRDefault="008B04E7" w:rsidP="008B04E7">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Projektorganisation bestimmen </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Zuteilen Verantwortlichkeiten</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Checklisten</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lastRenderedPageBreak/>
        <w:t>Terminplan</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Budgetieren nach Aufgabenbereichen</w:t>
      </w:r>
    </w:p>
    <w:p w:rsidR="008B04E7" w:rsidRPr="008B04E7" w:rsidRDefault="008B04E7" w:rsidP="008B04E7">
      <w:pPr>
        <w:numPr>
          <w:ilvl w:val="1"/>
          <w:numId w:val="2"/>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Externe Partner</w:t>
      </w:r>
    </w:p>
    <w:p w:rsidR="008B04E7" w:rsidRPr="008B04E7" w:rsidRDefault="008B04E7" w:rsidP="008B04E7">
      <w:pPr>
        <w:spacing w:before="100" w:beforeAutospacing="1" w:after="100" w:afterAutospacing="1"/>
        <w:outlineLvl w:val="1"/>
        <w:rPr>
          <w:rFonts w:ascii="Times New Roman" w:eastAsia="Times New Roman" w:hAnsi="Times New Roman" w:cs="Times New Roman"/>
          <w:b/>
          <w:bCs/>
          <w:sz w:val="36"/>
          <w:szCs w:val="36"/>
          <w:lang w:eastAsia="de-DE"/>
        </w:rPr>
      </w:pPr>
      <w:r w:rsidRPr="008B04E7">
        <w:rPr>
          <w:rFonts w:ascii="Times New Roman" w:eastAsia="Times New Roman" w:hAnsi="Times New Roman" w:cs="Times New Roman"/>
          <w:b/>
          <w:bCs/>
          <w:sz w:val="36"/>
          <w:szCs w:val="36"/>
          <w:lang w:eastAsia="de-DE"/>
        </w:rPr>
        <w:t>Phase 3: Detailplanung</w:t>
      </w:r>
    </w:p>
    <w:p w:rsidR="008B04E7" w:rsidRPr="008B04E7" w:rsidRDefault="008B04E7" w:rsidP="008B04E7">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Einladungsprozedere starten </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Bestimmen Einladungskreis</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Erstellen Einladungsliste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Setzen von Prioritäten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Bestimmen interne Teilnehmer</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Bestimmen Einladungsform (Brief, Einladungskarte)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Versand Vorankündigung (ev.)</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Verarbeiten der Anmeldungen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Bestätigen Teilnahme (ev.)</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Erstellen Teilnehmerliste</w:t>
      </w:r>
    </w:p>
    <w:p w:rsidR="008B04E7" w:rsidRPr="008B04E7" w:rsidRDefault="008B04E7" w:rsidP="008B04E7">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Gestalten von Drucksachen initialisieren </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Einladung</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Antwortkarte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Programm</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Teilnehmerliste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Namensetiketten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Tischkarten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Situationspläne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Übersicht öffentliche Verkehrsmittel</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proofErr w:type="spellStart"/>
      <w:r w:rsidRPr="008B04E7">
        <w:rPr>
          <w:rFonts w:ascii="Times New Roman" w:eastAsia="Times New Roman" w:hAnsi="Times New Roman" w:cs="Times New Roman"/>
          <w:sz w:val="24"/>
          <w:szCs w:val="24"/>
          <w:lang w:eastAsia="de-DE"/>
        </w:rPr>
        <w:t>Offertanfragen</w:t>
      </w:r>
      <w:proofErr w:type="spellEnd"/>
      <w:r w:rsidRPr="008B04E7">
        <w:rPr>
          <w:rFonts w:ascii="Times New Roman" w:eastAsia="Times New Roman" w:hAnsi="Times New Roman" w:cs="Times New Roman"/>
          <w:sz w:val="24"/>
          <w:szCs w:val="24"/>
          <w:lang w:eastAsia="de-DE"/>
        </w:rPr>
        <w:t xml:space="preserve"> (Druck etc.)</w:t>
      </w:r>
    </w:p>
    <w:p w:rsidR="008B04E7" w:rsidRPr="008B04E7" w:rsidRDefault="008B04E7" w:rsidP="008B04E7">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Zusammenarbeit bezüglich Veranstaltungsräumlichkeiten regeln </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Reservationsverträge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Garantien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Kostenregelung</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Formalitäten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Mahlzeiten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Parkplatzbedarf</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Kontaktperson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Weitere Reservationen (Zimmer etc.)</w:t>
      </w:r>
    </w:p>
    <w:p w:rsidR="008B04E7" w:rsidRPr="008B04E7" w:rsidRDefault="008B04E7" w:rsidP="008B04E7">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Verpflegung wählen und bestellen </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proofErr w:type="spellStart"/>
      <w:r w:rsidRPr="008B04E7">
        <w:rPr>
          <w:rFonts w:ascii="Times New Roman" w:eastAsia="Times New Roman" w:hAnsi="Times New Roman" w:cs="Times New Roman"/>
          <w:sz w:val="24"/>
          <w:szCs w:val="24"/>
          <w:lang w:eastAsia="de-DE"/>
        </w:rPr>
        <w:t>Apéro</w:t>
      </w:r>
      <w:proofErr w:type="spellEnd"/>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Cocktail</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Stehlunch</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Bankett</w:t>
      </w:r>
    </w:p>
    <w:p w:rsidR="008B04E7" w:rsidRPr="008B04E7" w:rsidRDefault="008B04E7" w:rsidP="008B04E7">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Transporte organisieren </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Individuelle Abholdienste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Gruppentransporte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Umfang Gepäck</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Reservation Transportmittel</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Reservation Parkplätze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Markierung Zufahrt</w:t>
      </w:r>
    </w:p>
    <w:p w:rsidR="008B04E7" w:rsidRPr="008B04E7" w:rsidRDefault="008B04E7" w:rsidP="008B04E7">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Zusammenarbeit mit Referenten regeln </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Referatstitel</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Referatsdauer</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Bedarf an audiovisuellen Mitteln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Art des Mikrophons (ev. drahtlos)</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Probezeiten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Termin Manuskriptabgabe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lastRenderedPageBreak/>
        <w:t>Stichworte zum Referenten (Lebenslauf)</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Honorar- und Spesenregelung</w:t>
      </w:r>
    </w:p>
    <w:p w:rsidR="008B04E7" w:rsidRPr="008B04E7" w:rsidRDefault="008B04E7" w:rsidP="008B04E7">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Rahmenprogramme definieren </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Musikalische Umrahmung</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Exkursionen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Sportliche Aktivitäten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Unterhaltung</w:t>
      </w:r>
    </w:p>
    <w:p w:rsidR="008B04E7" w:rsidRPr="008B04E7" w:rsidRDefault="008B04E7" w:rsidP="008B04E7">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Technik / audiovisuelle Mittel prüfen &amp; organisieren </w:t>
      </w:r>
    </w:p>
    <w:p w:rsidR="008B04E7" w:rsidRPr="008B04E7" w:rsidRDefault="008B04E7" w:rsidP="008B04E7">
      <w:pPr>
        <w:spacing w:before="100" w:beforeAutospacing="1" w:after="100" w:afterAutospacing="1"/>
        <w:ind w:left="720"/>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Allgemeine Abklärungen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Verstärkeranlage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Standort, Anzahl und Leistung von elektrischen Anschlüssen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Raumverdunkelung</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Regulierung Beleuchtung</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Sicht auf den Referenten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Raumangebot für zusätzliche Installationen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Reservegeräte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Bedienung</w:t>
      </w:r>
    </w:p>
    <w:p w:rsidR="008B04E7" w:rsidRPr="008B04E7" w:rsidRDefault="008B04E7" w:rsidP="008B04E7">
      <w:pPr>
        <w:spacing w:before="100" w:beforeAutospacing="1" w:after="100" w:afterAutospacing="1"/>
        <w:ind w:left="720"/>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Technische Geräte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Rednerpult</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Hellraumprojektor</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Diaprojektor</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Video</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PC</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Leinwand</w:t>
      </w:r>
    </w:p>
    <w:p w:rsidR="008B04E7" w:rsidRPr="008B04E7" w:rsidRDefault="008B04E7" w:rsidP="008B04E7">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Flankierende </w:t>
      </w:r>
      <w:proofErr w:type="spellStart"/>
      <w:r w:rsidRPr="008B04E7">
        <w:rPr>
          <w:rFonts w:ascii="Times New Roman" w:eastAsia="Times New Roman" w:hAnsi="Times New Roman" w:cs="Times New Roman"/>
          <w:sz w:val="24"/>
          <w:szCs w:val="24"/>
          <w:lang w:eastAsia="de-DE"/>
        </w:rPr>
        <w:t>Massnahmen</w:t>
      </w:r>
      <w:proofErr w:type="spellEnd"/>
      <w:r w:rsidRPr="008B04E7">
        <w:rPr>
          <w:rFonts w:ascii="Times New Roman" w:eastAsia="Times New Roman" w:hAnsi="Times New Roman" w:cs="Times New Roman"/>
          <w:sz w:val="24"/>
          <w:szCs w:val="24"/>
          <w:lang w:eastAsia="de-DE"/>
        </w:rPr>
        <w:t xml:space="preserve"> planen und umsetzen </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Dokumentation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Dekorationen</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Beschriftungen / Hinweisschilder</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Geschenke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Interne und externe Dienste</w:t>
      </w:r>
    </w:p>
    <w:p w:rsidR="008B04E7" w:rsidRPr="008B04E7" w:rsidRDefault="008B04E7" w:rsidP="008B04E7">
      <w:pPr>
        <w:numPr>
          <w:ilvl w:val="1"/>
          <w:numId w:val="3"/>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Regieplan / Drehbuch</w:t>
      </w:r>
    </w:p>
    <w:p w:rsidR="008B04E7" w:rsidRPr="008B04E7" w:rsidRDefault="008B04E7" w:rsidP="008B04E7">
      <w:pPr>
        <w:spacing w:before="100" w:beforeAutospacing="1" w:after="100" w:afterAutospacing="1"/>
        <w:outlineLvl w:val="1"/>
        <w:rPr>
          <w:rFonts w:ascii="Times New Roman" w:eastAsia="Times New Roman" w:hAnsi="Times New Roman" w:cs="Times New Roman"/>
          <w:b/>
          <w:bCs/>
          <w:sz w:val="36"/>
          <w:szCs w:val="36"/>
          <w:lang w:eastAsia="de-DE"/>
        </w:rPr>
      </w:pPr>
      <w:r w:rsidRPr="008B04E7">
        <w:rPr>
          <w:rFonts w:ascii="Times New Roman" w:eastAsia="Times New Roman" w:hAnsi="Times New Roman" w:cs="Times New Roman"/>
          <w:b/>
          <w:bCs/>
          <w:sz w:val="36"/>
          <w:szCs w:val="36"/>
          <w:lang w:eastAsia="de-DE"/>
        </w:rPr>
        <w:t>Phase 4: Durchführung</w:t>
      </w:r>
    </w:p>
    <w:p w:rsidR="008B04E7" w:rsidRPr="008B04E7" w:rsidRDefault="008B04E7" w:rsidP="008B04E7">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Letzte Kontrollen </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Räume</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Bestuhlung</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Technische Geräte</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Folien / Dias</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Ausstattung Rednerpult (Mineralwasser)</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Beleuchtung</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Hinweisschilder</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Platzreservationen</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Dekoration</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Anordnung Buffet</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Tischanordnung</w:t>
      </w:r>
    </w:p>
    <w:p w:rsidR="008B04E7" w:rsidRPr="008B04E7" w:rsidRDefault="008B04E7" w:rsidP="008B04E7">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Kommunikation Anlassbeteiligte </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Letztes Briefing</w:t>
      </w:r>
    </w:p>
    <w:p w:rsidR="008B04E7" w:rsidRPr="008B04E7" w:rsidRDefault="008B04E7" w:rsidP="008B04E7">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Empfang der Gäste </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Garderobe</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proofErr w:type="spellStart"/>
      <w:r w:rsidRPr="008B04E7">
        <w:rPr>
          <w:rFonts w:ascii="Times New Roman" w:eastAsia="Times New Roman" w:hAnsi="Times New Roman" w:cs="Times New Roman"/>
          <w:sz w:val="24"/>
          <w:szCs w:val="24"/>
          <w:lang w:eastAsia="de-DE"/>
        </w:rPr>
        <w:lastRenderedPageBreak/>
        <w:t>Plazierung</w:t>
      </w:r>
      <w:proofErr w:type="spellEnd"/>
      <w:r w:rsidRPr="008B04E7">
        <w:rPr>
          <w:rFonts w:ascii="Times New Roman" w:eastAsia="Times New Roman" w:hAnsi="Times New Roman" w:cs="Times New Roman"/>
          <w:sz w:val="24"/>
          <w:szCs w:val="24"/>
          <w:lang w:eastAsia="de-DE"/>
        </w:rPr>
        <w:t xml:space="preserve"> Zuspätkommender</w:t>
      </w:r>
    </w:p>
    <w:p w:rsidR="008B04E7" w:rsidRPr="008B04E7" w:rsidRDefault="008B04E7" w:rsidP="008B04E7">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Betreuen der Gäste </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Zirkulieren, nicht herumstehen</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Ziele für Kontakte setzen</w:t>
      </w:r>
    </w:p>
    <w:p w:rsidR="008B04E7" w:rsidRPr="008B04E7" w:rsidRDefault="008B04E7" w:rsidP="008B04E7">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 xml:space="preserve">Verabschieden der Gäste </w:t>
      </w:r>
    </w:p>
    <w:p w:rsidR="008B04E7" w:rsidRPr="008B04E7" w:rsidRDefault="008B04E7" w:rsidP="008B04E7">
      <w:pPr>
        <w:numPr>
          <w:ilvl w:val="1"/>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Bereithalten von Parkhausgutscheinen</w:t>
      </w:r>
    </w:p>
    <w:p w:rsidR="008B04E7" w:rsidRPr="008B04E7" w:rsidRDefault="008B04E7" w:rsidP="008B04E7">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Zusammenarbeit mit den Medien</w:t>
      </w:r>
    </w:p>
    <w:p w:rsidR="008B04E7" w:rsidRPr="008B04E7" w:rsidRDefault="008B04E7" w:rsidP="008B04E7">
      <w:pPr>
        <w:spacing w:before="100" w:beforeAutospacing="1" w:after="100" w:afterAutospacing="1"/>
        <w:outlineLvl w:val="1"/>
        <w:rPr>
          <w:rFonts w:ascii="Times New Roman" w:eastAsia="Times New Roman" w:hAnsi="Times New Roman" w:cs="Times New Roman"/>
          <w:b/>
          <w:bCs/>
          <w:sz w:val="36"/>
          <w:szCs w:val="36"/>
          <w:lang w:eastAsia="de-DE"/>
        </w:rPr>
      </w:pPr>
      <w:r w:rsidRPr="008B04E7">
        <w:rPr>
          <w:rFonts w:ascii="Times New Roman" w:eastAsia="Times New Roman" w:hAnsi="Times New Roman" w:cs="Times New Roman"/>
          <w:b/>
          <w:bCs/>
          <w:sz w:val="36"/>
          <w:szCs w:val="36"/>
          <w:lang w:eastAsia="de-DE"/>
        </w:rPr>
        <w:t>Phase 5: Abschluss</w:t>
      </w:r>
    </w:p>
    <w:p w:rsidR="008B04E7" w:rsidRPr="008B04E7" w:rsidRDefault="008B04E7" w:rsidP="008B04E7">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Dankesbriefe</w:t>
      </w:r>
    </w:p>
    <w:p w:rsidR="008B04E7" w:rsidRPr="008B04E7" w:rsidRDefault="008B04E7" w:rsidP="008B04E7">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Manöverkritik / De-Briefing aller Beteiligten</w:t>
      </w:r>
    </w:p>
    <w:p w:rsidR="008B04E7" w:rsidRPr="008B04E7" w:rsidRDefault="008B04E7" w:rsidP="008B04E7">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Erfolgskontrolle</w:t>
      </w:r>
    </w:p>
    <w:p w:rsidR="008B04E7" w:rsidRPr="008B04E7" w:rsidRDefault="008B04E7" w:rsidP="008B04E7">
      <w:pPr>
        <w:numPr>
          <w:ilvl w:val="0"/>
          <w:numId w:val="5"/>
        </w:numPr>
        <w:spacing w:before="100" w:beforeAutospacing="1" w:after="100" w:afterAutospacing="1"/>
        <w:rPr>
          <w:rFonts w:ascii="Times New Roman" w:eastAsia="Times New Roman" w:hAnsi="Times New Roman" w:cs="Times New Roman"/>
          <w:sz w:val="24"/>
          <w:szCs w:val="24"/>
          <w:lang w:eastAsia="de-DE"/>
        </w:rPr>
      </w:pPr>
      <w:proofErr w:type="spellStart"/>
      <w:r w:rsidRPr="008B04E7">
        <w:rPr>
          <w:rFonts w:ascii="Times New Roman" w:eastAsia="Times New Roman" w:hAnsi="Times New Roman" w:cs="Times New Roman"/>
          <w:sz w:val="24"/>
          <w:szCs w:val="24"/>
          <w:lang w:eastAsia="de-DE"/>
        </w:rPr>
        <w:t>Schlussabrechung</w:t>
      </w:r>
      <w:proofErr w:type="spellEnd"/>
    </w:p>
    <w:p w:rsidR="008B04E7" w:rsidRPr="008B04E7" w:rsidRDefault="008B04E7" w:rsidP="008B04E7">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8B04E7">
        <w:rPr>
          <w:rFonts w:ascii="Times New Roman" w:eastAsia="Times New Roman" w:hAnsi="Times New Roman" w:cs="Times New Roman"/>
          <w:sz w:val="24"/>
          <w:szCs w:val="24"/>
          <w:lang w:eastAsia="de-DE"/>
        </w:rPr>
        <w:t>Nachfassaktion</w:t>
      </w:r>
    </w:p>
    <w:p w:rsidR="00D851B6" w:rsidRDefault="00D851B6">
      <w:bookmarkStart w:id="0" w:name="_GoBack"/>
      <w:bookmarkEnd w:id="0"/>
    </w:p>
    <w:sectPr w:rsidR="00D851B6" w:rsidSect="00450A01">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CE1"/>
    <w:multiLevelType w:val="multilevel"/>
    <w:tmpl w:val="1CBA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B2C8E"/>
    <w:multiLevelType w:val="multilevel"/>
    <w:tmpl w:val="F5AEBC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AD1B25"/>
    <w:multiLevelType w:val="multilevel"/>
    <w:tmpl w:val="443E79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980007"/>
    <w:multiLevelType w:val="multilevel"/>
    <w:tmpl w:val="6B0E5D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4A52A6"/>
    <w:multiLevelType w:val="multilevel"/>
    <w:tmpl w:val="E28EE0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7"/>
    <w:rsid w:val="00450A01"/>
    <w:rsid w:val="007D4EDB"/>
    <w:rsid w:val="008B04E7"/>
    <w:rsid w:val="00D851B6"/>
    <w:rsid w:val="00F922F2"/>
    <w:rsid w:val="00FC2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EDB"/>
  </w:style>
  <w:style w:type="paragraph" w:styleId="berschrift2">
    <w:name w:val="heading 2"/>
    <w:basedOn w:val="Standard"/>
    <w:link w:val="berschrift2Zchn"/>
    <w:uiPriority w:val="9"/>
    <w:qFormat/>
    <w:rsid w:val="008B04E7"/>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B04E7"/>
    <w:rPr>
      <w:rFonts w:ascii="Times New Roman" w:eastAsia="Times New Roman" w:hAnsi="Times New Roman" w:cs="Times New Roman"/>
      <w:b/>
      <w:bCs/>
      <w:sz w:val="36"/>
      <w:szCs w:val="36"/>
      <w:lang w:eastAsia="de-DE"/>
    </w:rPr>
  </w:style>
  <w:style w:type="paragraph" w:customStyle="1" w:styleId="vspacer">
    <w:name w:val="vspacer"/>
    <w:basedOn w:val="Standard"/>
    <w:rsid w:val="008B04E7"/>
    <w:pPr>
      <w:spacing w:before="100" w:beforeAutospacing="1" w:after="100" w:afterAutospacing="1"/>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8B04E7"/>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EDB"/>
  </w:style>
  <w:style w:type="paragraph" w:styleId="berschrift2">
    <w:name w:val="heading 2"/>
    <w:basedOn w:val="Standard"/>
    <w:link w:val="berschrift2Zchn"/>
    <w:uiPriority w:val="9"/>
    <w:qFormat/>
    <w:rsid w:val="008B04E7"/>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B04E7"/>
    <w:rPr>
      <w:rFonts w:ascii="Times New Roman" w:eastAsia="Times New Roman" w:hAnsi="Times New Roman" w:cs="Times New Roman"/>
      <w:b/>
      <w:bCs/>
      <w:sz w:val="36"/>
      <w:szCs w:val="36"/>
      <w:lang w:eastAsia="de-DE"/>
    </w:rPr>
  </w:style>
  <w:style w:type="paragraph" w:customStyle="1" w:styleId="vspacer">
    <w:name w:val="vspacer"/>
    <w:basedOn w:val="Standard"/>
    <w:rsid w:val="008B04E7"/>
    <w:pPr>
      <w:spacing w:before="100" w:beforeAutospacing="1" w:after="100" w:afterAutospacing="1"/>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8B04E7"/>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Gemeinde Bergkirchen</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Gemeindejugendpflegerin Bergkirchen</dc:creator>
  <cp:keywords/>
  <dc:description/>
  <cp:lastModifiedBy>Gemeindejugendpflegerin Bergkirchen</cp:lastModifiedBy>
  <cp:revision>1</cp:revision>
  <dcterms:created xsi:type="dcterms:W3CDTF">2012-06-11T13:15:00Z</dcterms:created>
  <dcterms:modified xsi:type="dcterms:W3CDTF">2012-06-11T13:16:00Z</dcterms:modified>
</cp:coreProperties>
</file>